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989"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989" w:rsidRDefault="00F47A64" w:rsidP="00AB6617">
            <w:pPr>
              <w:spacing w:before="240"/>
              <w:jc w:val="center"/>
              <w:rPr>
                <w:rFonts w:ascii="Arial" w:hAnsi="Arial" w:cs="Arial"/>
                <w:sz w:val="20"/>
                <w:szCs w:val="20"/>
              </w:rPr>
            </w:pPr>
            <w:r w:rsidRPr="00907989">
              <w:rPr>
                <w:rFonts w:ascii="Arial" w:hAnsi="Arial" w:cs="Arial"/>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989" w:rsidRDefault="00F47A64" w:rsidP="00AB6617">
            <w:pPr>
              <w:pStyle w:val="Subtitle"/>
              <w:spacing w:before="240"/>
              <w:jc w:val="center"/>
              <w:rPr>
                <w:rFonts w:ascii="Arial" w:hAnsi="Arial" w:cs="Arial"/>
                <w:sz w:val="20"/>
                <w:szCs w:val="20"/>
                <w:u w:val="none"/>
                <w:lang w:val="en-GB"/>
              </w:rPr>
            </w:pPr>
            <w:r w:rsidRPr="00907989">
              <w:rPr>
                <w:rFonts w:ascii="Arial" w:hAnsi="Arial" w:cs="Arial"/>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ListParagraph"/>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3B449F" w:rsidRPr="00907989" w14:paraId="61D1E95D" w14:textId="77777777" w:rsidTr="002128AC">
        <w:trPr>
          <w:trHeight w:val="334"/>
        </w:trPr>
        <w:tc>
          <w:tcPr>
            <w:tcW w:w="194" w:type="pct"/>
            <w:vAlign w:val="center"/>
          </w:tcPr>
          <w:p w14:paraId="4F3FFEA7" w14:textId="77777777" w:rsidR="003B449F" w:rsidRPr="00907989" w:rsidRDefault="003B449F" w:rsidP="003B449F">
            <w:pPr>
              <w:pStyle w:val="ListParagraph"/>
              <w:numPr>
                <w:ilvl w:val="1"/>
                <w:numId w:val="8"/>
              </w:numPr>
              <w:tabs>
                <w:tab w:val="left" w:pos="599"/>
              </w:tabs>
              <w:ind w:left="174" w:right="1166" w:hanging="141"/>
              <w:rPr>
                <w:rFonts w:ascii="Arial" w:hAnsi="Arial" w:cs="Arial"/>
                <w:sz w:val="20"/>
                <w:szCs w:val="20"/>
              </w:rPr>
            </w:pPr>
          </w:p>
        </w:tc>
        <w:tc>
          <w:tcPr>
            <w:tcW w:w="2287" w:type="pct"/>
          </w:tcPr>
          <w:p w14:paraId="651920BC" w14:textId="41FF633B" w:rsidR="003B449F" w:rsidRPr="00466C84" w:rsidRDefault="003B449F" w:rsidP="002128AC">
            <w:pPr>
              <w:tabs>
                <w:tab w:val="left" w:pos="142"/>
                <w:tab w:val="left" w:pos="426"/>
              </w:tabs>
              <w:jc w:val="both"/>
              <w:rPr>
                <w:rFonts w:ascii="Arial" w:hAnsi="Arial" w:cs="Arial"/>
                <w:sz w:val="20"/>
                <w:szCs w:val="20"/>
              </w:rPr>
            </w:pPr>
            <w:r w:rsidRPr="00466C84">
              <w:rPr>
                <w:rFonts w:ascii="Arial" w:hAnsi="Arial" w:cs="Arial"/>
                <w:sz w:val="20"/>
                <w:szCs w:val="20"/>
              </w:rPr>
              <w:t>Perkamos prekės :</w:t>
            </w:r>
            <w:r w:rsidR="002128AC" w:rsidRPr="00466C84">
              <w:rPr>
                <w:rFonts w:ascii="Arial" w:hAnsi="Arial" w:cs="Arial"/>
                <w:sz w:val="20"/>
                <w:szCs w:val="20"/>
              </w:rPr>
              <w:t xml:space="preserve"> 24</w:t>
            </w:r>
            <w:r w:rsidRPr="00466C84">
              <w:rPr>
                <w:rFonts w:ascii="Arial" w:hAnsi="Arial" w:cs="Arial"/>
                <w:sz w:val="20"/>
                <w:szCs w:val="20"/>
              </w:rPr>
              <w:t xml:space="preserve"> </w:t>
            </w:r>
            <w:proofErr w:type="spellStart"/>
            <w:r w:rsidRPr="00466C84">
              <w:rPr>
                <w:rFonts w:ascii="Arial" w:hAnsi="Arial" w:cs="Arial"/>
                <w:sz w:val="20"/>
                <w:szCs w:val="20"/>
              </w:rPr>
              <w:t>kV</w:t>
            </w:r>
            <w:proofErr w:type="spellEnd"/>
            <w:r w:rsidRPr="00466C84">
              <w:rPr>
                <w:rFonts w:ascii="Arial" w:hAnsi="Arial" w:cs="Arial"/>
                <w:sz w:val="20"/>
                <w:szCs w:val="20"/>
              </w:rPr>
              <w:t xml:space="preserve"> skyrikliai</w:t>
            </w:r>
            <w:r w:rsidR="002128AC" w:rsidRPr="00466C84">
              <w:rPr>
                <w:rFonts w:ascii="Arial" w:hAnsi="Arial" w:cs="Arial"/>
                <w:sz w:val="20"/>
                <w:szCs w:val="20"/>
              </w:rPr>
              <w:t xml:space="preserve">  - 2 komplektai</w:t>
            </w:r>
            <w:r w:rsidRPr="00466C84">
              <w:rPr>
                <w:rFonts w:ascii="Arial" w:hAnsi="Arial" w:cs="Arial"/>
                <w:sz w:val="20"/>
                <w:szCs w:val="20"/>
              </w:rPr>
              <w:t xml:space="preserve"> (toliau – Prekės)</w:t>
            </w:r>
          </w:p>
        </w:tc>
        <w:tc>
          <w:tcPr>
            <w:tcW w:w="2519" w:type="pct"/>
          </w:tcPr>
          <w:p w14:paraId="1009C4DC" w14:textId="38CB36AE" w:rsidR="003B449F" w:rsidRPr="00BB697D" w:rsidRDefault="003B449F" w:rsidP="003B449F">
            <w:pPr>
              <w:tabs>
                <w:tab w:val="left" w:pos="142"/>
                <w:tab w:val="left" w:pos="426"/>
              </w:tabs>
              <w:jc w:val="both"/>
              <w:rPr>
                <w:rFonts w:ascii="Arial" w:hAnsi="Arial" w:cs="Arial"/>
                <w:sz w:val="20"/>
                <w:szCs w:val="20"/>
                <w:lang w:val="en-US"/>
              </w:rPr>
            </w:pPr>
            <w:r w:rsidRPr="00222079">
              <w:rPr>
                <w:rFonts w:ascii="Arial" w:hAnsi="Arial" w:cs="Arial"/>
                <w:sz w:val="20"/>
                <w:szCs w:val="20"/>
                <w:lang w:val="en-US"/>
              </w:rPr>
              <w:t xml:space="preserve">Purchasable goods: </w:t>
            </w:r>
            <w:r w:rsidR="002128AC">
              <w:rPr>
                <w:rFonts w:ascii="Arial" w:hAnsi="Arial" w:cs="Arial"/>
                <w:sz w:val="20"/>
                <w:szCs w:val="20"/>
                <w:lang w:val="en-US"/>
              </w:rPr>
              <w:t>24</w:t>
            </w:r>
            <w:r w:rsidRPr="00222079">
              <w:rPr>
                <w:rFonts w:ascii="Arial" w:hAnsi="Arial" w:cs="Arial"/>
                <w:sz w:val="20"/>
                <w:szCs w:val="20"/>
                <w:lang w:val="en-US"/>
              </w:rPr>
              <w:t xml:space="preserve"> kV disconnectors</w:t>
            </w:r>
            <w:r w:rsidR="002128AC">
              <w:rPr>
                <w:rFonts w:ascii="Arial" w:hAnsi="Arial" w:cs="Arial"/>
                <w:sz w:val="20"/>
                <w:szCs w:val="20"/>
                <w:lang w:val="en-US"/>
              </w:rPr>
              <w:t xml:space="preserve"> – 2 sets</w:t>
            </w:r>
            <w:r w:rsidRPr="00222079">
              <w:rPr>
                <w:rFonts w:ascii="Arial" w:hAnsi="Arial" w:cs="Arial"/>
                <w:sz w:val="20"/>
                <w:szCs w:val="20"/>
                <w:lang w:val="en-US"/>
              </w:rPr>
              <w:t xml:space="preserve"> (hereinafter – Goods).</w:t>
            </w:r>
          </w:p>
        </w:tc>
      </w:tr>
      <w:tr w:rsidR="002128AC" w:rsidRPr="00907989" w14:paraId="5F65925A" w14:textId="77777777" w:rsidTr="002128AC">
        <w:trPr>
          <w:trHeight w:val="694"/>
        </w:trPr>
        <w:tc>
          <w:tcPr>
            <w:tcW w:w="194" w:type="pct"/>
            <w:vAlign w:val="center"/>
          </w:tcPr>
          <w:p w14:paraId="217EA3CA" w14:textId="44120284" w:rsidR="002128AC" w:rsidRPr="00907989" w:rsidRDefault="002128AC" w:rsidP="002128AC">
            <w:pPr>
              <w:pStyle w:val="ListParagraph"/>
              <w:numPr>
                <w:ilvl w:val="1"/>
                <w:numId w:val="8"/>
              </w:numPr>
              <w:spacing w:after="240"/>
              <w:ind w:left="174" w:hanging="141"/>
              <w:rPr>
                <w:rFonts w:ascii="Arial" w:hAnsi="Arial" w:cs="Arial"/>
                <w:sz w:val="20"/>
                <w:szCs w:val="20"/>
              </w:rPr>
            </w:pPr>
          </w:p>
        </w:tc>
        <w:tc>
          <w:tcPr>
            <w:tcW w:w="2287" w:type="pct"/>
          </w:tcPr>
          <w:p w14:paraId="125E45F7" w14:textId="3BECA012" w:rsidR="002128AC" w:rsidRPr="00466C84" w:rsidRDefault="002128AC" w:rsidP="002128AC">
            <w:pPr>
              <w:jc w:val="both"/>
              <w:rPr>
                <w:rFonts w:ascii="Arial" w:hAnsi="Arial" w:cs="Arial"/>
                <w:sz w:val="20"/>
                <w:szCs w:val="20"/>
              </w:rPr>
            </w:pPr>
            <w:r w:rsidRPr="00466C84">
              <w:rPr>
                <w:rFonts w:ascii="Arial" w:hAnsi="Arial" w:cs="Arial"/>
                <w:sz w:val="20"/>
                <w:szCs w:val="20"/>
              </w:rPr>
              <w:t>Pristatymo adresas Lietuvos Respublikos teritorijoje bus nurodytas</w:t>
            </w:r>
            <w:r w:rsidRPr="00466C84">
              <w:rPr>
                <w:rFonts w:ascii="Arial" w:hAnsi="Arial" w:cs="Arial"/>
                <w:sz w:val="20"/>
                <w:szCs w:val="20"/>
              </w:rPr>
              <w:t xml:space="preserve"> </w:t>
            </w:r>
            <w:r w:rsidRPr="00466C84">
              <w:rPr>
                <w:rFonts w:ascii="Arial" w:hAnsi="Arial" w:cs="Arial"/>
                <w:sz w:val="20"/>
                <w:szCs w:val="20"/>
              </w:rPr>
              <w:t>Sutarties</w:t>
            </w:r>
            <w:r w:rsidRPr="00466C84">
              <w:rPr>
                <w:rFonts w:ascii="Arial" w:hAnsi="Arial" w:cs="Arial"/>
                <w:sz w:val="20"/>
                <w:szCs w:val="20"/>
              </w:rPr>
              <w:t xml:space="preserve"> </w:t>
            </w:r>
            <w:r w:rsidRPr="00466C84">
              <w:rPr>
                <w:rFonts w:ascii="Arial" w:hAnsi="Arial" w:cs="Arial"/>
                <w:sz w:val="20"/>
                <w:szCs w:val="20"/>
              </w:rPr>
              <w:t>vykdymo metu. Visas Prekių kiekis bus pristatomas vienu adresu.</w:t>
            </w:r>
          </w:p>
        </w:tc>
        <w:tc>
          <w:tcPr>
            <w:tcW w:w="2519" w:type="pct"/>
            <w:vAlign w:val="center"/>
          </w:tcPr>
          <w:p w14:paraId="45AED671" w14:textId="38F9FBC8" w:rsidR="002128AC" w:rsidRPr="00466C84" w:rsidRDefault="002128AC" w:rsidP="002128AC">
            <w:pPr>
              <w:jc w:val="both"/>
              <w:rPr>
                <w:rFonts w:ascii="Arial" w:hAnsi="Arial" w:cs="Arial"/>
                <w:sz w:val="20"/>
                <w:szCs w:val="20"/>
                <w:lang w:val="en-US"/>
              </w:rPr>
            </w:pPr>
            <w:r w:rsidRPr="00466C84">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3B449F" w:rsidRPr="00907989" w14:paraId="7013D679" w14:textId="77777777" w:rsidTr="0090770F">
        <w:trPr>
          <w:trHeight w:val="431"/>
        </w:trPr>
        <w:tc>
          <w:tcPr>
            <w:tcW w:w="194" w:type="pct"/>
            <w:vAlign w:val="center"/>
          </w:tcPr>
          <w:p w14:paraId="3B1B9D7D" w14:textId="51BF3E65"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2D7590FD" w14:textId="50E90974" w:rsidR="003B449F" w:rsidRPr="00907989" w:rsidRDefault="003B449F" w:rsidP="002128A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Techniniai reikalavimai Prekėms nurodyti šios Techninės specifikacijos 1 </w:t>
            </w:r>
            <w:r w:rsidR="00BB697D" w:rsidRPr="00907989">
              <w:rPr>
                <w:rFonts w:ascii="Arial" w:hAnsi="Arial" w:cs="Arial"/>
                <w:sz w:val="20"/>
                <w:szCs w:val="20"/>
                <w:lang w:eastAsia="zh-CN"/>
              </w:rPr>
              <w:t>pried</w:t>
            </w:r>
            <w:r w:rsidR="00BB697D">
              <w:rPr>
                <w:rFonts w:ascii="Arial" w:hAnsi="Arial" w:cs="Arial"/>
                <w:sz w:val="20"/>
                <w:szCs w:val="20"/>
                <w:lang w:eastAsia="zh-CN"/>
              </w:rPr>
              <w:t>e</w:t>
            </w:r>
            <w:r w:rsidRPr="00907989">
              <w:rPr>
                <w:rFonts w:ascii="Arial" w:hAnsi="Arial" w:cs="Arial"/>
                <w:sz w:val="20"/>
                <w:szCs w:val="20"/>
                <w:lang w:eastAsia="zh-CN"/>
              </w:rPr>
              <w:t>.</w:t>
            </w:r>
          </w:p>
        </w:tc>
        <w:tc>
          <w:tcPr>
            <w:tcW w:w="2519" w:type="pct"/>
            <w:vAlign w:val="center"/>
          </w:tcPr>
          <w:p w14:paraId="124805D1" w14:textId="3797B813" w:rsidR="003B449F" w:rsidRPr="002128AC" w:rsidRDefault="003B449F" w:rsidP="002128AC">
            <w:pPr>
              <w:pStyle w:val="ListParagraph"/>
              <w:tabs>
                <w:tab w:val="left" w:pos="426"/>
                <w:tab w:val="left" w:pos="851"/>
              </w:tabs>
              <w:suppressAutoHyphens/>
              <w:autoSpaceDE w:val="0"/>
              <w:autoSpaceDN w:val="0"/>
              <w:adjustRightInd w:val="0"/>
              <w:ind w:left="0"/>
              <w:jc w:val="both"/>
              <w:textAlignment w:val="center"/>
              <w:rPr>
                <w:rFonts w:ascii="Arial" w:eastAsiaTheme="minorHAnsi" w:hAnsi="Arial" w:cs="Arial"/>
                <w:sz w:val="20"/>
                <w:szCs w:val="20"/>
                <w:lang w:eastAsia="zh-CN"/>
              </w:rPr>
            </w:pPr>
            <w:r w:rsidRPr="002128AC">
              <w:rPr>
                <w:rFonts w:ascii="Arial" w:eastAsiaTheme="minorHAnsi" w:hAnsi="Arial" w:cs="Arial"/>
                <w:sz w:val="20"/>
                <w:szCs w:val="20"/>
                <w:lang w:eastAsia="zh-CN"/>
              </w:rPr>
              <w:t>Technical requirements for Goods are specified in Annex 1 to the Technical Specification.</w:t>
            </w:r>
          </w:p>
        </w:tc>
      </w:tr>
      <w:tr w:rsidR="003B449F" w:rsidRPr="00907989" w14:paraId="0488C12D" w14:textId="77777777" w:rsidTr="00AB6617">
        <w:trPr>
          <w:trHeight w:val="189"/>
        </w:trPr>
        <w:tc>
          <w:tcPr>
            <w:tcW w:w="194" w:type="pct"/>
            <w:vAlign w:val="center"/>
          </w:tcPr>
          <w:p w14:paraId="2E340940" w14:textId="01735454"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989">
              <w:rPr>
                <w:rFonts w:ascii="Arial" w:hAnsi="Arial" w:cs="Arial"/>
                <w:sz w:val="20"/>
                <w:szCs w:val="20"/>
                <w:lang w:val="en-US" w:eastAsia="zh-CN"/>
              </w:rPr>
              <w:t>Goods must be covered by not less than 24 months warranty starting from the date of their delivery to the Contracting Entity.</w:t>
            </w:r>
          </w:p>
        </w:tc>
      </w:tr>
      <w:tr w:rsidR="003B449F" w:rsidRPr="00907989" w14:paraId="617AFA1D" w14:textId="77777777" w:rsidTr="00AB6617">
        <w:trPr>
          <w:trHeight w:val="437"/>
        </w:trPr>
        <w:tc>
          <w:tcPr>
            <w:tcW w:w="194" w:type="pct"/>
            <w:vAlign w:val="center"/>
          </w:tcPr>
          <w:p w14:paraId="06CE8C2D" w14:textId="4F2F49DE"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3B449F" w:rsidRPr="00907989" w:rsidRDefault="003B449F" w:rsidP="003B449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3B449F" w:rsidRPr="00907989" w:rsidRDefault="003B449F" w:rsidP="003B449F">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Goods must be new, manufactured not earlier than 6 months before delivery day, not previously used, and suitable for their intended use.</w:t>
            </w:r>
          </w:p>
        </w:tc>
      </w:tr>
      <w:tr w:rsidR="003B449F" w:rsidRPr="00907989" w14:paraId="310C3A03" w14:textId="77777777" w:rsidTr="00D74677">
        <w:trPr>
          <w:trHeight w:val="1360"/>
        </w:trPr>
        <w:tc>
          <w:tcPr>
            <w:tcW w:w="194" w:type="pct"/>
            <w:vAlign w:val="center"/>
          </w:tcPr>
          <w:p w14:paraId="45DA0D71" w14:textId="2FB1859D"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594278E6" w14:textId="50C80362"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3B449F" w:rsidRPr="00907989" w14:paraId="4246476F" w14:textId="77777777" w:rsidTr="002E7C8A">
        <w:trPr>
          <w:trHeight w:val="837"/>
        </w:trPr>
        <w:tc>
          <w:tcPr>
            <w:tcW w:w="194" w:type="pct"/>
            <w:vAlign w:val="center"/>
          </w:tcPr>
          <w:p w14:paraId="6992A977"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7AD8D76F" w14:textId="326B970F" w:rsidR="003B449F" w:rsidRPr="00907989" w:rsidRDefault="003B449F" w:rsidP="003B449F">
            <w:pPr>
              <w:jc w:val="both"/>
              <w:rPr>
                <w:rFonts w:ascii="Arial" w:hAnsi="Arial" w:cs="Arial"/>
                <w:sz w:val="20"/>
                <w:szCs w:val="20"/>
              </w:rPr>
            </w:pPr>
            <w:r w:rsidRPr="00907989">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vykdančių asmenų vardų ir pavardžių, telefono numerių, automobilių valstybinių numerių.</w:t>
            </w:r>
          </w:p>
          <w:p w14:paraId="3A7C38C9" w14:textId="6BCDAE2A"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907989">
              <w:rPr>
                <w:rFonts w:ascii="Arial" w:hAnsi="Arial" w:cs="Arial"/>
                <w:sz w:val="20"/>
                <w:szCs w:val="20"/>
                <w:lang w:val="en-US"/>
              </w:rPr>
              <w:t>with</w:t>
            </w:r>
            <w:proofErr w:type="gramEnd"/>
            <w:r w:rsidRPr="00907989">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surnames of the </w:t>
            </w:r>
            <w:proofErr w:type="gramStart"/>
            <w:r w:rsidRPr="00907989">
              <w:rPr>
                <w:rFonts w:ascii="Arial" w:hAnsi="Arial" w:cs="Arial"/>
                <w:sz w:val="20"/>
                <w:szCs w:val="20"/>
                <w:lang w:val="en-US"/>
              </w:rPr>
              <w:t>persons</w:t>
            </w:r>
            <w:proofErr w:type="gramEnd"/>
            <w:r w:rsidRPr="00907989">
              <w:rPr>
                <w:rFonts w:ascii="Arial" w:hAnsi="Arial" w:cs="Arial"/>
                <w:sz w:val="20"/>
                <w:szCs w:val="20"/>
                <w:lang w:val="en-US"/>
              </w:rPr>
              <w:t xml:space="preserve"> carrying out the loading work, telephone numbers, car license plates.</w:t>
            </w:r>
          </w:p>
          <w:p w14:paraId="4A9B48D7" w14:textId="1BA6FB1A"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3B449F" w:rsidRPr="00907989" w14:paraId="463E7D31" w14:textId="77777777" w:rsidTr="008D0FD3">
        <w:trPr>
          <w:trHeight w:val="689"/>
        </w:trPr>
        <w:tc>
          <w:tcPr>
            <w:tcW w:w="194" w:type="pct"/>
            <w:vAlign w:val="center"/>
          </w:tcPr>
          <w:p w14:paraId="599835D7"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3F566E25" w14:textId="706BE658" w:rsidR="003B449F" w:rsidRPr="00907989" w:rsidRDefault="003B449F" w:rsidP="003B449F">
            <w:pPr>
              <w:jc w:val="both"/>
              <w:rPr>
                <w:rFonts w:ascii="Arial" w:hAnsi="Arial" w:cs="Arial"/>
                <w:sz w:val="20"/>
                <w:szCs w:val="20"/>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3B449F" w:rsidRPr="00907989" w:rsidRDefault="003B449F" w:rsidP="003B449F">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3B449F" w:rsidRPr="00907989" w14:paraId="5C3C40CB" w14:textId="77777777" w:rsidTr="0090770F">
        <w:trPr>
          <w:trHeight w:val="366"/>
        </w:trPr>
        <w:tc>
          <w:tcPr>
            <w:tcW w:w="194" w:type="pct"/>
            <w:vAlign w:val="center"/>
          </w:tcPr>
          <w:p w14:paraId="571E31C2"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3C67D065" w14:textId="2DF0CFE1" w:rsidR="003B449F" w:rsidRPr="00907989" w:rsidRDefault="003B449F" w:rsidP="003B449F">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3B449F" w:rsidRPr="00907989" w:rsidRDefault="003B449F" w:rsidP="003B449F">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and prepared for long-term storage. Goods must be packaged with weatherproofing measures, if provided by the manufacturer.</w:t>
            </w:r>
          </w:p>
        </w:tc>
      </w:tr>
      <w:tr w:rsidR="003B449F" w:rsidRPr="00907989" w14:paraId="41852482" w14:textId="77777777" w:rsidTr="00144979">
        <w:trPr>
          <w:trHeight w:val="414"/>
        </w:trPr>
        <w:tc>
          <w:tcPr>
            <w:tcW w:w="194" w:type="pct"/>
            <w:vAlign w:val="center"/>
          </w:tcPr>
          <w:p w14:paraId="14F23702"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50E184F9" w14:textId="77777777"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592D2DCE" w14:textId="77777777" w:rsidR="003B449F" w:rsidRDefault="003B44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p>
          <w:p w14:paraId="143F53BE" w14:textId="77777777" w:rsidR="00D7099F"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539EC50F" w14:textId="77777777" w:rsidR="00D7099F"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2B350A6A" w14:textId="7A8B4D46" w:rsidR="00D7099F" w:rsidRPr="00907989" w:rsidRDefault="00D7099F" w:rsidP="003B449F">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519" w:type="pct"/>
          </w:tcPr>
          <w:p w14:paraId="59C51DAA" w14:textId="77777777" w:rsidR="003B449F" w:rsidRPr="00907989" w:rsidRDefault="003B449F" w:rsidP="003B449F">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Along with the delivered Goods, the documents shall be delivered:</w:t>
            </w:r>
          </w:p>
          <w:p w14:paraId="7BDDFFD3" w14:textId="77777777" w:rsidR="003B449F" w:rsidRDefault="003B449F" w:rsidP="003B449F">
            <w:pPr>
              <w:pStyle w:val="ListParagraph"/>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 xml:space="preserve">Reports </w:t>
            </w:r>
            <w:proofErr w:type="gramStart"/>
            <w:r w:rsidRPr="00907989">
              <w:rPr>
                <w:rFonts w:ascii="Arial" w:hAnsi="Arial" w:cs="Arial"/>
                <w:sz w:val="20"/>
                <w:szCs w:val="20"/>
                <w:lang w:val="en-US"/>
              </w:rPr>
              <w:t>of</w:t>
            </w:r>
            <w:proofErr w:type="gramEnd"/>
            <w:r w:rsidRPr="00907989">
              <w:rPr>
                <w:rFonts w:ascii="Arial" w:hAnsi="Arial" w:cs="Arial"/>
                <w:sz w:val="20"/>
                <w:szCs w:val="20"/>
                <w:lang w:val="en-US"/>
              </w:rPr>
              <w:t xml:space="preserve"> factory acceptance testing</w:t>
            </w:r>
          </w:p>
          <w:p w14:paraId="40EAA4F0" w14:textId="5C2FCA35" w:rsidR="00D7099F" w:rsidRPr="00D7099F"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4C65752" w14:textId="0CE54F5B" w:rsidR="00D7099F" w:rsidRPr="00D7099F"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2CDD5150" w14:textId="54ED18EF" w:rsidR="00D7099F" w:rsidRPr="00907989" w:rsidRDefault="00D7099F" w:rsidP="00D7099F">
            <w:pPr>
              <w:pStyle w:val="ListParagraph"/>
              <w:numPr>
                <w:ilvl w:val="0"/>
                <w:numId w:val="14"/>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3B449F" w:rsidRPr="00907989" w14:paraId="1D0D70AB" w14:textId="77777777" w:rsidTr="00144979">
        <w:trPr>
          <w:trHeight w:val="414"/>
        </w:trPr>
        <w:tc>
          <w:tcPr>
            <w:tcW w:w="194" w:type="pct"/>
            <w:vAlign w:val="center"/>
          </w:tcPr>
          <w:p w14:paraId="6F4192DB" w14:textId="77777777" w:rsidR="003B449F" w:rsidRPr="00907989" w:rsidRDefault="003B449F" w:rsidP="003B449F">
            <w:pPr>
              <w:pStyle w:val="ListParagraph"/>
              <w:numPr>
                <w:ilvl w:val="1"/>
                <w:numId w:val="8"/>
              </w:numPr>
              <w:ind w:left="174" w:hanging="141"/>
              <w:rPr>
                <w:rFonts w:ascii="Arial" w:hAnsi="Arial" w:cs="Arial"/>
                <w:sz w:val="20"/>
                <w:szCs w:val="20"/>
              </w:rPr>
            </w:pPr>
          </w:p>
        </w:tc>
        <w:tc>
          <w:tcPr>
            <w:tcW w:w="2287" w:type="pct"/>
          </w:tcPr>
          <w:p w14:paraId="41ABBBC4" w14:textId="3CD68125" w:rsidR="003B449F" w:rsidRPr="00907989" w:rsidRDefault="003B449F" w:rsidP="003B449F">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3B449F" w:rsidRPr="00907989" w:rsidRDefault="003B449F" w:rsidP="003B449F">
            <w:pPr>
              <w:pStyle w:val="ListParagraph"/>
              <w:tabs>
                <w:tab w:val="left" w:pos="426"/>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222079" w:rsidRPr="00907989" w14:paraId="01A90B5F" w14:textId="77777777" w:rsidTr="00144979">
        <w:trPr>
          <w:trHeight w:val="414"/>
        </w:trPr>
        <w:tc>
          <w:tcPr>
            <w:tcW w:w="194" w:type="pct"/>
            <w:vAlign w:val="center"/>
          </w:tcPr>
          <w:p w14:paraId="7CF4494E" w14:textId="77777777" w:rsidR="00222079" w:rsidRPr="00907989" w:rsidRDefault="00222079" w:rsidP="00222079">
            <w:pPr>
              <w:pStyle w:val="ListParagraph"/>
              <w:numPr>
                <w:ilvl w:val="1"/>
                <w:numId w:val="8"/>
              </w:numPr>
              <w:ind w:left="174" w:hanging="141"/>
              <w:rPr>
                <w:rFonts w:ascii="Arial" w:hAnsi="Arial" w:cs="Arial"/>
                <w:sz w:val="20"/>
                <w:szCs w:val="20"/>
              </w:rPr>
            </w:pPr>
          </w:p>
        </w:tc>
        <w:tc>
          <w:tcPr>
            <w:tcW w:w="2287" w:type="pct"/>
          </w:tcPr>
          <w:p w14:paraId="42AD201C" w14:textId="0F264964" w:rsidR="00222079" w:rsidRPr="00907989" w:rsidRDefault="00222079" w:rsidP="00222079">
            <w:pPr>
              <w:tabs>
                <w:tab w:val="left" w:pos="426"/>
                <w:tab w:val="left" w:pos="851"/>
              </w:tabs>
              <w:suppressAutoHyphens/>
              <w:autoSpaceDE w:val="0"/>
              <w:autoSpaceDN w:val="0"/>
              <w:adjustRightInd w:val="0"/>
              <w:jc w:val="both"/>
              <w:textAlignment w:val="center"/>
              <w:rPr>
                <w:rFonts w:ascii="Arial" w:hAnsi="Arial" w:cs="Arial"/>
                <w:kern w:val="2"/>
                <w:sz w:val="20"/>
              </w:rPr>
            </w:pPr>
            <w:r w:rsidRPr="001B2971">
              <w:rPr>
                <w:rFonts w:ascii="Arial" w:hAnsi="Arial" w:cs="Arial"/>
                <w:sz w:val="20"/>
                <w:szCs w:val="20"/>
                <w:lang w:eastAsia="zh-CN"/>
              </w:rPr>
              <w:t xml:space="preserve">Prekė turi turėti techninių duomenų lenteles, sudarytas pagal šios Techninės specifikacijos </w:t>
            </w:r>
            <w:r w:rsidR="002128AC">
              <w:rPr>
                <w:rFonts w:ascii="Arial" w:hAnsi="Arial" w:cs="Arial"/>
                <w:sz w:val="20"/>
                <w:szCs w:val="20"/>
                <w:lang w:eastAsia="zh-CN"/>
              </w:rPr>
              <w:t>2</w:t>
            </w:r>
            <w:r w:rsidRPr="001B2971">
              <w:rPr>
                <w:rFonts w:ascii="Arial" w:hAnsi="Arial" w:cs="Arial"/>
                <w:sz w:val="20"/>
                <w:szCs w:val="20"/>
                <w:lang w:eastAsia="zh-CN"/>
              </w:rPr>
              <w:t xml:space="preserve"> priedą.</w:t>
            </w:r>
          </w:p>
        </w:tc>
        <w:tc>
          <w:tcPr>
            <w:tcW w:w="2519" w:type="pct"/>
          </w:tcPr>
          <w:p w14:paraId="06B5A5DF" w14:textId="2F7EFC24" w:rsidR="00222079" w:rsidRPr="00907989" w:rsidRDefault="00222079" w:rsidP="00222079">
            <w:pPr>
              <w:pStyle w:val="ListParagraph"/>
              <w:tabs>
                <w:tab w:val="left" w:pos="426"/>
              </w:tabs>
              <w:ind w:left="0"/>
              <w:jc w:val="both"/>
              <w:rPr>
                <w:rFonts w:ascii="Arial" w:hAnsi="Arial" w:cs="Arial"/>
                <w:kern w:val="2"/>
                <w:sz w:val="20"/>
                <w:lang w:val="en-US"/>
              </w:rPr>
            </w:pPr>
            <w:r w:rsidRPr="007B5675">
              <w:rPr>
                <w:rFonts w:ascii="Arial" w:hAnsi="Arial" w:cs="Arial"/>
                <w:sz w:val="20"/>
                <w:szCs w:val="20"/>
                <w:lang w:val="en-US"/>
              </w:rPr>
              <w:t xml:space="preserve">Goods shall have technical data sheets drawn up in accordance with Annex </w:t>
            </w:r>
            <w:r w:rsidR="002128AC">
              <w:rPr>
                <w:rFonts w:ascii="Arial" w:hAnsi="Arial" w:cs="Arial"/>
                <w:sz w:val="20"/>
                <w:szCs w:val="20"/>
                <w:lang w:val="en-US"/>
              </w:rPr>
              <w:t>2</w:t>
            </w:r>
            <w:r w:rsidRPr="007B5675">
              <w:rPr>
                <w:rFonts w:ascii="Arial" w:hAnsi="Arial" w:cs="Arial"/>
                <w:sz w:val="20"/>
                <w:szCs w:val="20"/>
                <w:lang w:val="en-US"/>
              </w:rPr>
              <w:t xml:space="preserve"> of the Technical Specification.</w:t>
            </w:r>
          </w:p>
        </w:tc>
      </w:tr>
      <w:tr w:rsidR="00222079" w:rsidRPr="00907989" w14:paraId="05E7F6B2" w14:textId="77777777" w:rsidTr="00AB6617">
        <w:trPr>
          <w:trHeight w:val="77"/>
        </w:trPr>
        <w:tc>
          <w:tcPr>
            <w:tcW w:w="194" w:type="pct"/>
            <w:vAlign w:val="center"/>
          </w:tcPr>
          <w:p w14:paraId="1DADD290" w14:textId="3B3E2B5E" w:rsidR="00222079" w:rsidRPr="00907989" w:rsidRDefault="00222079" w:rsidP="00222079">
            <w:pPr>
              <w:pStyle w:val="ListParagraph"/>
              <w:numPr>
                <w:ilvl w:val="0"/>
                <w:numId w:val="9"/>
              </w:numPr>
              <w:rPr>
                <w:rFonts w:ascii="Arial" w:hAnsi="Arial" w:cs="Arial"/>
                <w:sz w:val="20"/>
                <w:szCs w:val="20"/>
              </w:rPr>
            </w:pPr>
          </w:p>
        </w:tc>
        <w:tc>
          <w:tcPr>
            <w:tcW w:w="2287" w:type="pct"/>
            <w:vAlign w:val="center"/>
          </w:tcPr>
          <w:p w14:paraId="3073A8F1" w14:textId="3C6F6D51" w:rsidR="00222079" w:rsidRPr="00907989" w:rsidRDefault="00222079" w:rsidP="0022207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222079" w:rsidRPr="00907989" w:rsidRDefault="00222079" w:rsidP="0022207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222079" w:rsidRPr="00907989" w14:paraId="5A923D43" w14:textId="77777777" w:rsidTr="00B35EDF">
        <w:trPr>
          <w:trHeight w:val="117"/>
        </w:trPr>
        <w:tc>
          <w:tcPr>
            <w:tcW w:w="2481" w:type="pct"/>
            <w:gridSpan w:val="2"/>
            <w:vAlign w:val="center"/>
          </w:tcPr>
          <w:p w14:paraId="6BD1D838" w14:textId="048AE8C6" w:rsidR="00222079" w:rsidRPr="00907989" w:rsidRDefault="00222079" w:rsidP="00222079">
            <w:pPr>
              <w:jc w:val="both"/>
              <w:rPr>
                <w:rFonts w:ascii="Arial" w:hAnsi="Arial" w:cs="Arial"/>
                <w:sz w:val="20"/>
                <w:szCs w:val="20"/>
              </w:rPr>
            </w:pPr>
            <w:r w:rsidRPr="00907989">
              <w:rPr>
                <w:rFonts w:ascii="Arial" w:hAnsi="Arial" w:cs="Arial"/>
                <w:sz w:val="20"/>
                <w:szCs w:val="20"/>
              </w:rPr>
              <w:t>1 priedas –</w:t>
            </w:r>
            <w:r>
              <w:rPr>
                <w:rFonts w:ascii="Arial" w:hAnsi="Arial" w:cs="Arial"/>
                <w:sz w:val="20"/>
                <w:szCs w:val="20"/>
              </w:rPr>
              <w:t xml:space="preserve"> </w:t>
            </w:r>
            <w:r w:rsidRPr="00213071">
              <w:rPr>
                <w:rFonts w:ascii="Arial" w:hAnsi="Arial" w:cs="Arial"/>
                <w:color w:val="000000"/>
                <w:sz w:val="20"/>
                <w:szCs w:val="20"/>
              </w:rPr>
              <w:t xml:space="preserve">Techniniai reikalavimai </w:t>
            </w:r>
            <w:r w:rsidR="002128AC">
              <w:rPr>
                <w:rFonts w:ascii="Arial" w:hAnsi="Arial" w:cs="Arial"/>
                <w:color w:val="000000"/>
                <w:sz w:val="20"/>
                <w:szCs w:val="20"/>
              </w:rPr>
              <w:t>24</w:t>
            </w:r>
            <w:r w:rsidRPr="00213071">
              <w:rPr>
                <w:rFonts w:ascii="Arial" w:hAnsi="Arial" w:cs="Arial"/>
                <w:color w:val="000000"/>
                <w:sz w:val="20"/>
                <w:szCs w:val="20"/>
              </w:rPr>
              <w:t xml:space="preserve"> </w:t>
            </w:r>
            <w:proofErr w:type="spellStart"/>
            <w:r w:rsidRPr="00213071">
              <w:rPr>
                <w:rFonts w:ascii="Arial" w:hAnsi="Arial" w:cs="Arial"/>
                <w:color w:val="000000"/>
                <w:sz w:val="20"/>
                <w:szCs w:val="20"/>
              </w:rPr>
              <w:t>kV</w:t>
            </w:r>
            <w:proofErr w:type="spellEnd"/>
            <w:r w:rsidRPr="00213071">
              <w:rPr>
                <w:rFonts w:ascii="Arial" w:hAnsi="Arial" w:cs="Arial"/>
                <w:color w:val="000000"/>
                <w:sz w:val="20"/>
                <w:szCs w:val="20"/>
              </w:rPr>
              <w:t xml:space="preserve"> skyriklia</w:t>
            </w:r>
            <w:r>
              <w:rPr>
                <w:rFonts w:ascii="Arial" w:hAnsi="Arial" w:cs="Arial"/>
                <w:color w:val="000000"/>
                <w:sz w:val="20"/>
                <w:szCs w:val="20"/>
              </w:rPr>
              <w:t>m</w:t>
            </w:r>
            <w:r w:rsidRPr="00213071">
              <w:rPr>
                <w:rFonts w:ascii="Arial" w:hAnsi="Arial" w:cs="Arial"/>
                <w:color w:val="000000"/>
                <w:sz w:val="20"/>
                <w:szCs w:val="20"/>
              </w:rPr>
              <w:t>s</w:t>
            </w:r>
            <w:r>
              <w:rPr>
                <w:rFonts w:ascii="Arial" w:hAnsi="Arial" w:cs="Arial"/>
                <w:color w:val="000000"/>
                <w:sz w:val="20"/>
                <w:szCs w:val="20"/>
              </w:rPr>
              <w:t>;</w:t>
            </w:r>
          </w:p>
        </w:tc>
        <w:tc>
          <w:tcPr>
            <w:tcW w:w="2519" w:type="pct"/>
            <w:vAlign w:val="bottom"/>
          </w:tcPr>
          <w:p w14:paraId="6C60D9D9" w14:textId="6453C216" w:rsidR="00222079" w:rsidRPr="00BB697D" w:rsidRDefault="00222079" w:rsidP="00222079">
            <w:pPr>
              <w:jc w:val="both"/>
              <w:rPr>
                <w:rFonts w:ascii="Arial" w:hAnsi="Arial" w:cs="Arial"/>
                <w:sz w:val="20"/>
                <w:szCs w:val="20"/>
                <w:lang w:val="en-US"/>
              </w:rPr>
            </w:pPr>
            <w:r w:rsidRPr="00BB697D">
              <w:rPr>
                <w:rFonts w:ascii="Arial" w:hAnsi="Arial" w:cs="Arial"/>
                <w:sz w:val="20"/>
                <w:szCs w:val="20"/>
                <w:lang w:val="en-US"/>
              </w:rPr>
              <w:t xml:space="preserve">Annex 1 – </w:t>
            </w:r>
            <w:r w:rsidRPr="00222079">
              <w:rPr>
                <w:rFonts w:ascii="Arial" w:hAnsi="Arial" w:cs="Arial"/>
                <w:color w:val="000000"/>
                <w:sz w:val="20"/>
                <w:szCs w:val="20"/>
                <w:lang w:val="en-US"/>
              </w:rPr>
              <w:t xml:space="preserve">Technical requirements for </w:t>
            </w:r>
            <w:r w:rsidR="002128AC">
              <w:rPr>
                <w:rFonts w:ascii="Arial" w:hAnsi="Arial" w:cs="Arial"/>
                <w:color w:val="000000"/>
                <w:sz w:val="20"/>
                <w:szCs w:val="20"/>
                <w:lang w:val="en-US"/>
              </w:rPr>
              <w:t>24</w:t>
            </w:r>
            <w:r w:rsidRPr="00222079">
              <w:rPr>
                <w:rFonts w:ascii="Arial" w:hAnsi="Arial" w:cs="Arial"/>
                <w:color w:val="000000"/>
                <w:sz w:val="20"/>
                <w:szCs w:val="20"/>
                <w:lang w:val="en-US"/>
              </w:rPr>
              <w:t xml:space="preserve"> kV </w:t>
            </w:r>
            <w:r w:rsidRPr="00BB697D">
              <w:rPr>
                <w:rFonts w:ascii="Arial" w:hAnsi="Arial" w:cs="Arial"/>
                <w:color w:val="000000"/>
                <w:sz w:val="20"/>
                <w:szCs w:val="20"/>
                <w:lang w:val="en-US"/>
              </w:rPr>
              <w:t>disconnectors;</w:t>
            </w:r>
          </w:p>
        </w:tc>
      </w:tr>
      <w:tr w:rsidR="00222079" w:rsidRPr="00907989" w14:paraId="509E19A9" w14:textId="77777777" w:rsidTr="00222079">
        <w:trPr>
          <w:trHeight w:val="117"/>
        </w:trPr>
        <w:tc>
          <w:tcPr>
            <w:tcW w:w="2481" w:type="pct"/>
            <w:gridSpan w:val="2"/>
            <w:vAlign w:val="center"/>
          </w:tcPr>
          <w:p w14:paraId="53F56C4F" w14:textId="2FE45BC9" w:rsidR="00222079" w:rsidRPr="00907989" w:rsidRDefault="002128AC" w:rsidP="00222079">
            <w:pPr>
              <w:jc w:val="both"/>
              <w:rPr>
                <w:rFonts w:ascii="Arial" w:hAnsi="Arial" w:cs="Arial"/>
                <w:sz w:val="20"/>
                <w:szCs w:val="20"/>
              </w:rPr>
            </w:pPr>
            <w:r>
              <w:rPr>
                <w:rFonts w:ascii="Arial" w:hAnsi="Arial" w:cs="Arial"/>
                <w:sz w:val="20"/>
                <w:szCs w:val="20"/>
              </w:rPr>
              <w:t>2</w:t>
            </w:r>
            <w:r w:rsidR="00222079" w:rsidRPr="001B2971">
              <w:rPr>
                <w:rFonts w:ascii="Arial" w:hAnsi="Arial" w:cs="Arial"/>
                <w:sz w:val="20"/>
                <w:szCs w:val="20"/>
              </w:rPr>
              <w:t xml:space="preserve"> priedas – Standartiniai techniniai reikalavimai pirminių įrenginių techninių duomenų lentelėms.</w:t>
            </w:r>
          </w:p>
        </w:tc>
        <w:tc>
          <w:tcPr>
            <w:tcW w:w="2519" w:type="pct"/>
          </w:tcPr>
          <w:p w14:paraId="09490053" w14:textId="6DE3F952" w:rsidR="00222079" w:rsidRPr="00222079" w:rsidRDefault="00222079" w:rsidP="002128AC">
            <w:r w:rsidRPr="00222079">
              <w:t xml:space="preserve">Annex </w:t>
            </w:r>
            <w:r w:rsidR="002128AC">
              <w:t>2</w:t>
            </w:r>
            <w:r w:rsidRPr="00222079">
              <w:t xml:space="preserve"> – Standard Technical Requirements for Nameplates of Primary Equipment.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2B12B1"/>
    <w:multiLevelType w:val="hybridMultilevel"/>
    <w:tmpl w:val="07DA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B0D89"/>
    <w:multiLevelType w:val="hybridMultilevel"/>
    <w:tmpl w:val="9378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4"/>
  </w:num>
  <w:num w:numId="2" w16cid:durableId="1766219311">
    <w:abstractNumId w:val="6"/>
  </w:num>
  <w:num w:numId="3" w16cid:durableId="548998743">
    <w:abstractNumId w:val="0"/>
  </w:num>
  <w:num w:numId="4" w16cid:durableId="1418870242">
    <w:abstractNumId w:val="10"/>
  </w:num>
  <w:num w:numId="5" w16cid:durableId="589462305">
    <w:abstractNumId w:val="8"/>
  </w:num>
  <w:num w:numId="6" w16cid:durableId="1759254320">
    <w:abstractNumId w:val="2"/>
  </w:num>
  <w:num w:numId="7" w16cid:durableId="248393508">
    <w:abstractNumId w:val="15"/>
  </w:num>
  <w:num w:numId="8" w16cid:durableId="134227213">
    <w:abstractNumId w:val="3"/>
  </w:num>
  <w:num w:numId="9" w16cid:durableId="1379742028">
    <w:abstractNumId w:val="16"/>
  </w:num>
  <w:num w:numId="10" w16cid:durableId="307364597">
    <w:abstractNumId w:val="4"/>
  </w:num>
  <w:num w:numId="11" w16cid:durableId="972709962">
    <w:abstractNumId w:val="9"/>
  </w:num>
  <w:num w:numId="12" w16cid:durableId="1543439905">
    <w:abstractNumId w:val="13"/>
  </w:num>
  <w:num w:numId="13" w16cid:durableId="424227153">
    <w:abstractNumId w:val="7"/>
  </w:num>
  <w:num w:numId="14" w16cid:durableId="1421829832">
    <w:abstractNumId w:val="12"/>
  </w:num>
  <w:num w:numId="15" w16cid:durableId="1492942690">
    <w:abstractNumId w:val="5"/>
  </w:num>
  <w:num w:numId="16" w16cid:durableId="945697860">
    <w:abstractNumId w:val="11"/>
  </w:num>
  <w:num w:numId="17" w16cid:durableId="1154761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17DF"/>
    <w:rsid w:val="00024C72"/>
    <w:rsid w:val="000263EB"/>
    <w:rsid w:val="00026926"/>
    <w:rsid w:val="0003717E"/>
    <w:rsid w:val="0005784A"/>
    <w:rsid w:val="00063970"/>
    <w:rsid w:val="00071F7A"/>
    <w:rsid w:val="00072D2E"/>
    <w:rsid w:val="00091DCE"/>
    <w:rsid w:val="0009784D"/>
    <w:rsid w:val="000A007A"/>
    <w:rsid w:val="000B31E3"/>
    <w:rsid w:val="000B6AF7"/>
    <w:rsid w:val="000D68A7"/>
    <w:rsid w:val="000E3EA9"/>
    <w:rsid w:val="000E46E7"/>
    <w:rsid w:val="000F1911"/>
    <w:rsid w:val="00110D63"/>
    <w:rsid w:val="0011656F"/>
    <w:rsid w:val="001166BF"/>
    <w:rsid w:val="001243F2"/>
    <w:rsid w:val="00125E1C"/>
    <w:rsid w:val="00143419"/>
    <w:rsid w:val="0014490C"/>
    <w:rsid w:val="00144979"/>
    <w:rsid w:val="00146D9B"/>
    <w:rsid w:val="001477A8"/>
    <w:rsid w:val="0015066F"/>
    <w:rsid w:val="001538CB"/>
    <w:rsid w:val="001639F3"/>
    <w:rsid w:val="00180B03"/>
    <w:rsid w:val="001A1EA1"/>
    <w:rsid w:val="001A3BE8"/>
    <w:rsid w:val="001B2971"/>
    <w:rsid w:val="001C0BB8"/>
    <w:rsid w:val="001C4346"/>
    <w:rsid w:val="001C4E5E"/>
    <w:rsid w:val="001D3369"/>
    <w:rsid w:val="001E7CE7"/>
    <w:rsid w:val="001F21EE"/>
    <w:rsid w:val="002006BF"/>
    <w:rsid w:val="0021026F"/>
    <w:rsid w:val="002128AC"/>
    <w:rsid w:val="00213071"/>
    <w:rsid w:val="00220EA3"/>
    <w:rsid w:val="0022153C"/>
    <w:rsid w:val="00222079"/>
    <w:rsid w:val="00224132"/>
    <w:rsid w:val="0023303F"/>
    <w:rsid w:val="00241473"/>
    <w:rsid w:val="0024251C"/>
    <w:rsid w:val="002B53AF"/>
    <w:rsid w:val="002B7F20"/>
    <w:rsid w:val="002C2A2B"/>
    <w:rsid w:val="002C3D93"/>
    <w:rsid w:val="002C45E2"/>
    <w:rsid w:val="002D3023"/>
    <w:rsid w:val="002E1CEF"/>
    <w:rsid w:val="002E1D6A"/>
    <w:rsid w:val="002E7C8A"/>
    <w:rsid w:val="002F2D1A"/>
    <w:rsid w:val="00300261"/>
    <w:rsid w:val="0030144C"/>
    <w:rsid w:val="0031011C"/>
    <w:rsid w:val="00321E7D"/>
    <w:rsid w:val="00331EC2"/>
    <w:rsid w:val="00333D92"/>
    <w:rsid w:val="00334F6F"/>
    <w:rsid w:val="00337996"/>
    <w:rsid w:val="00350925"/>
    <w:rsid w:val="003669BE"/>
    <w:rsid w:val="00391CC1"/>
    <w:rsid w:val="00392250"/>
    <w:rsid w:val="003A42A3"/>
    <w:rsid w:val="003B449F"/>
    <w:rsid w:val="003B5042"/>
    <w:rsid w:val="003B67B5"/>
    <w:rsid w:val="003C085F"/>
    <w:rsid w:val="003C480A"/>
    <w:rsid w:val="003F4C10"/>
    <w:rsid w:val="003F6149"/>
    <w:rsid w:val="00400EC7"/>
    <w:rsid w:val="0040218D"/>
    <w:rsid w:val="00407FF5"/>
    <w:rsid w:val="00430435"/>
    <w:rsid w:val="00445EF8"/>
    <w:rsid w:val="004636A3"/>
    <w:rsid w:val="004656BB"/>
    <w:rsid w:val="00466C84"/>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74AAA"/>
    <w:rsid w:val="00682550"/>
    <w:rsid w:val="00682CE5"/>
    <w:rsid w:val="006A6685"/>
    <w:rsid w:val="006B0895"/>
    <w:rsid w:val="006D589C"/>
    <w:rsid w:val="006F1842"/>
    <w:rsid w:val="007050FB"/>
    <w:rsid w:val="00705166"/>
    <w:rsid w:val="0070775E"/>
    <w:rsid w:val="00727FB8"/>
    <w:rsid w:val="00734539"/>
    <w:rsid w:val="00741FED"/>
    <w:rsid w:val="00763250"/>
    <w:rsid w:val="00771412"/>
    <w:rsid w:val="00786AEB"/>
    <w:rsid w:val="00792C08"/>
    <w:rsid w:val="007B0A3D"/>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73A01"/>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5BCF"/>
    <w:rsid w:val="00A1642F"/>
    <w:rsid w:val="00A27A2A"/>
    <w:rsid w:val="00A3735D"/>
    <w:rsid w:val="00A51EED"/>
    <w:rsid w:val="00A570D2"/>
    <w:rsid w:val="00A62FE8"/>
    <w:rsid w:val="00A6358F"/>
    <w:rsid w:val="00A740DE"/>
    <w:rsid w:val="00A952DE"/>
    <w:rsid w:val="00AA374F"/>
    <w:rsid w:val="00AB1331"/>
    <w:rsid w:val="00AB6617"/>
    <w:rsid w:val="00AC45D0"/>
    <w:rsid w:val="00AD4B11"/>
    <w:rsid w:val="00AF5C79"/>
    <w:rsid w:val="00B02AA8"/>
    <w:rsid w:val="00B103C8"/>
    <w:rsid w:val="00B216B4"/>
    <w:rsid w:val="00B308F0"/>
    <w:rsid w:val="00B320CC"/>
    <w:rsid w:val="00B40CD5"/>
    <w:rsid w:val="00B411E2"/>
    <w:rsid w:val="00B43ADB"/>
    <w:rsid w:val="00B43E95"/>
    <w:rsid w:val="00B460E7"/>
    <w:rsid w:val="00B5084C"/>
    <w:rsid w:val="00B546A5"/>
    <w:rsid w:val="00B626F9"/>
    <w:rsid w:val="00B62CAD"/>
    <w:rsid w:val="00B8124C"/>
    <w:rsid w:val="00B812C8"/>
    <w:rsid w:val="00BB3E7C"/>
    <w:rsid w:val="00BB697D"/>
    <w:rsid w:val="00BC7D7F"/>
    <w:rsid w:val="00BD0571"/>
    <w:rsid w:val="00BD2DA2"/>
    <w:rsid w:val="00BE702D"/>
    <w:rsid w:val="00C01EB9"/>
    <w:rsid w:val="00C041E6"/>
    <w:rsid w:val="00C1077D"/>
    <w:rsid w:val="00C3449A"/>
    <w:rsid w:val="00C35EA4"/>
    <w:rsid w:val="00C51263"/>
    <w:rsid w:val="00C518E3"/>
    <w:rsid w:val="00C53166"/>
    <w:rsid w:val="00C56D37"/>
    <w:rsid w:val="00C57E81"/>
    <w:rsid w:val="00C70D28"/>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099F"/>
    <w:rsid w:val="00D74677"/>
    <w:rsid w:val="00D76405"/>
    <w:rsid w:val="00D81606"/>
    <w:rsid w:val="00D81775"/>
    <w:rsid w:val="00D95272"/>
    <w:rsid w:val="00DA4347"/>
    <w:rsid w:val="00DB02F6"/>
    <w:rsid w:val="00DB6DF6"/>
    <w:rsid w:val="00DC4CDE"/>
    <w:rsid w:val="00DD1AE4"/>
    <w:rsid w:val="00DE2AD1"/>
    <w:rsid w:val="00DF7147"/>
    <w:rsid w:val="00E01180"/>
    <w:rsid w:val="00E2013D"/>
    <w:rsid w:val="00E35994"/>
    <w:rsid w:val="00E4058E"/>
    <w:rsid w:val="00E47AA7"/>
    <w:rsid w:val="00E55870"/>
    <w:rsid w:val="00E60451"/>
    <w:rsid w:val="00E64561"/>
    <w:rsid w:val="00E718C5"/>
    <w:rsid w:val="00E74032"/>
    <w:rsid w:val="00E90A29"/>
    <w:rsid w:val="00E97EC4"/>
    <w:rsid w:val="00EA3A01"/>
    <w:rsid w:val="00EA43E7"/>
    <w:rsid w:val="00EC4C3A"/>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63E7E"/>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20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 w:type="paragraph" w:styleId="NoSpacing">
    <w:name w:val="No Spacing"/>
    <w:uiPriority w:val="1"/>
    <w:qFormat/>
    <w:rsid w:val="00222079"/>
    <w:pPr>
      <w:spacing w:after="0" w:line="240" w:lineRule="auto"/>
    </w:pPr>
  </w:style>
  <w:style w:type="character" w:customStyle="1" w:styleId="Heading1Char">
    <w:name w:val="Heading 1 Char"/>
    <w:basedOn w:val="DefaultParagraphFont"/>
    <w:link w:val="Heading1"/>
    <w:uiPriority w:val="9"/>
    <w:rsid w:val="0022207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2</Pages>
  <Words>970</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Vytenis Bliūmas</cp:lastModifiedBy>
  <cp:revision>199</cp:revision>
  <dcterms:created xsi:type="dcterms:W3CDTF">2022-04-05T12:39:00Z</dcterms:created>
  <dcterms:modified xsi:type="dcterms:W3CDTF">2025-07-11T07:07:00Z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